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5"/>
        <w:gridCol w:w="4916"/>
      </w:tblGrid>
      <w:tr w:rsidR="0073195A" w:rsidTr="0073195A">
        <w:trPr>
          <w:jc w:val="center"/>
        </w:trPr>
        <w:tc>
          <w:tcPr>
            <w:tcW w:w="4915" w:type="dxa"/>
          </w:tcPr>
          <w:p w:rsidR="0073195A" w:rsidRDefault="0073195A" w:rsidP="00423127">
            <w:pPr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4916" w:type="dxa"/>
          </w:tcPr>
          <w:p w:rsidR="0073195A" w:rsidRPr="0073195A" w:rsidRDefault="0073195A" w:rsidP="006523D0">
            <w:pPr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73195A">
              <w:rPr>
                <w:sz w:val="24"/>
                <w:szCs w:val="24"/>
                <w:lang w:val="ru-RU"/>
              </w:rPr>
              <w:t>Приложение 2</w:t>
            </w:r>
          </w:p>
          <w:p w:rsidR="0073195A" w:rsidRPr="0073195A" w:rsidRDefault="0073195A" w:rsidP="006523D0">
            <w:pPr>
              <w:contextualSpacing/>
              <w:jc w:val="center"/>
              <w:rPr>
                <w:sz w:val="28"/>
                <w:szCs w:val="28"/>
                <w:lang w:val="ru-RU"/>
              </w:rPr>
            </w:pPr>
            <w:r w:rsidRPr="0073195A">
              <w:rPr>
                <w:sz w:val="24"/>
                <w:szCs w:val="24"/>
                <w:lang w:val="ru-RU"/>
              </w:rPr>
              <w:t>к административному регламенту предоставления муниципальной услуги «Предоставление молодым семьям социальных выплат на приобретение (строительство) жилья»</w:t>
            </w:r>
          </w:p>
        </w:tc>
      </w:tr>
    </w:tbl>
    <w:p w:rsidR="0073195A" w:rsidRPr="00895FA1" w:rsidRDefault="0073195A" w:rsidP="0073195A">
      <w:pPr>
        <w:ind w:firstLine="709"/>
        <w:contextualSpacing/>
        <w:jc w:val="right"/>
        <w:rPr>
          <w:sz w:val="28"/>
          <w:szCs w:val="28"/>
        </w:rPr>
      </w:pPr>
    </w:p>
    <w:p w:rsidR="0073195A" w:rsidRDefault="0073195A" w:rsidP="0073195A">
      <w:pPr>
        <w:spacing w:line="480" w:lineRule="auto"/>
        <w:ind w:firstLine="709"/>
        <w:contextualSpacing/>
        <w:jc w:val="both"/>
        <w:rPr>
          <w:sz w:val="28"/>
          <w:szCs w:val="28"/>
        </w:rPr>
      </w:pPr>
    </w:p>
    <w:p w:rsidR="0073195A" w:rsidRPr="0092356C" w:rsidRDefault="0073195A" w:rsidP="0073195A">
      <w:pPr>
        <w:contextualSpacing/>
        <w:jc w:val="center"/>
        <w:rPr>
          <w:b/>
          <w:sz w:val="28"/>
          <w:szCs w:val="28"/>
        </w:rPr>
      </w:pPr>
      <w:r w:rsidRPr="0092356C">
        <w:rPr>
          <w:b/>
          <w:sz w:val="28"/>
          <w:szCs w:val="28"/>
        </w:rPr>
        <w:t>Идентификаторы категорий (признаков) заявителей</w:t>
      </w:r>
    </w:p>
    <w:p w:rsidR="0073195A" w:rsidRDefault="0073195A" w:rsidP="0073195A">
      <w:pPr>
        <w:ind w:firstLine="709"/>
        <w:contextualSpacing/>
        <w:jc w:val="both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32"/>
        <w:gridCol w:w="3376"/>
        <w:gridCol w:w="2955"/>
      </w:tblGrid>
      <w:tr w:rsidR="0073195A" w:rsidRPr="002B1C49" w:rsidTr="00423127">
        <w:tc>
          <w:tcPr>
            <w:tcW w:w="3132" w:type="dxa"/>
          </w:tcPr>
          <w:p w:rsidR="0073195A" w:rsidRPr="0073195A" w:rsidRDefault="0073195A" w:rsidP="00423127">
            <w:pPr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 w:rsidRPr="0073195A">
              <w:rPr>
                <w:b/>
                <w:sz w:val="24"/>
                <w:szCs w:val="24"/>
                <w:lang w:val="ru-RU"/>
              </w:rPr>
              <w:t>Перечень результатов предоставления муниципальной услуги</w:t>
            </w:r>
          </w:p>
        </w:tc>
        <w:tc>
          <w:tcPr>
            <w:tcW w:w="3376" w:type="dxa"/>
          </w:tcPr>
          <w:p w:rsidR="0073195A" w:rsidRPr="002B1C49" w:rsidRDefault="0073195A" w:rsidP="00423127">
            <w:pPr>
              <w:contextualSpacing/>
              <w:jc w:val="center"/>
              <w:rPr>
                <w:b/>
                <w:sz w:val="24"/>
                <w:szCs w:val="24"/>
              </w:rPr>
            </w:pPr>
            <w:proofErr w:type="spellStart"/>
            <w:r w:rsidRPr="002B1C49">
              <w:rPr>
                <w:b/>
                <w:sz w:val="24"/>
                <w:szCs w:val="24"/>
              </w:rPr>
              <w:t>Перечень</w:t>
            </w:r>
            <w:proofErr w:type="spellEnd"/>
            <w:r w:rsidRPr="002B1C4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B1C49">
              <w:rPr>
                <w:b/>
                <w:sz w:val="24"/>
                <w:szCs w:val="24"/>
              </w:rPr>
              <w:t>отдельных</w:t>
            </w:r>
            <w:proofErr w:type="spellEnd"/>
            <w:r w:rsidRPr="002B1C4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B1C49">
              <w:rPr>
                <w:b/>
                <w:sz w:val="24"/>
                <w:szCs w:val="24"/>
              </w:rPr>
              <w:t>признаков</w:t>
            </w:r>
            <w:proofErr w:type="spellEnd"/>
            <w:r w:rsidRPr="002B1C4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B1C49">
              <w:rPr>
                <w:b/>
                <w:sz w:val="24"/>
                <w:szCs w:val="24"/>
              </w:rPr>
              <w:t>заявителей</w:t>
            </w:r>
            <w:proofErr w:type="spellEnd"/>
          </w:p>
        </w:tc>
        <w:tc>
          <w:tcPr>
            <w:tcW w:w="2955" w:type="dxa"/>
          </w:tcPr>
          <w:p w:rsidR="0073195A" w:rsidRPr="002B1C49" w:rsidRDefault="0073195A" w:rsidP="00B23DFD">
            <w:pPr>
              <w:contextualSpacing/>
              <w:jc w:val="center"/>
              <w:rPr>
                <w:b/>
                <w:sz w:val="24"/>
                <w:szCs w:val="24"/>
              </w:rPr>
            </w:pPr>
            <w:proofErr w:type="spellStart"/>
            <w:r w:rsidRPr="002B1C49">
              <w:rPr>
                <w:b/>
                <w:sz w:val="24"/>
                <w:szCs w:val="24"/>
              </w:rPr>
              <w:t>Идентификатор</w:t>
            </w:r>
            <w:proofErr w:type="spellEnd"/>
            <w:r w:rsidRPr="002B1C4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B1C49">
              <w:rPr>
                <w:b/>
                <w:sz w:val="24"/>
                <w:szCs w:val="24"/>
              </w:rPr>
              <w:t>отдельного</w:t>
            </w:r>
            <w:proofErr w:type="spellEnd"/>
            <w:r w:rsidRPr="002B1C4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B1C49">
              <w:rPr>
                <w:b/>
                <w:sz w:val="24"/>
                <w:szCs w:val="24"/>
              </w:rPr>
              <w:t>признака</w:t>
            </w:r>
            <w:proofErr w:type="spellEnd"/>
            <w:r w:rsidRPr="002B1C4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B1C49">
              <w:rPr>
                <w:b/>
                <w:sz w:val="24"/>
                <w:szCs w:val="24"/>
              </w:rPr>
              <w:t>заявителей</w:t>
            </w:r>
            <w:proofErr w:type="spellEnd"/>
          </w:p>
        </w:tc>
      </w:tr>
      <w:tr w:rsidR="0073195A" w:rsidRPr="002B1C49" w:rsidTr="00423127">
        <w:trPr>
          <w:trHeight w:val="831"/>
        </w:trPr>
        <w:tc>
          <w:tcPr>
            <w:tcW w:w="3132" w:type="dxa"/>
          </w:tcPr>
          <w:p w:rsidR="0073195A" w:rsidRPr="006523D0" w:rsidRDefault="006523D0" w:rsidP="006523D0">
            <w:pPr>
              <w:contextualSpacing/>
              <w:rPr>
                <w:color w:val="00B050"/>
                <w:sz w:val="24"/>
                <w:szCs w:val="24"/>
                <w:lang w:val="ru-RU"/>
              </w:rPr>
            </w:pPr>
            <w:r w:rsidRPr="006523D0">
              <w:rPr>
                <w:sz w:val="24"/>
                <w:szCs w:val="24"/>
                <w:lang w:val="ru-RU"/>
              </w:rPr>
              <w:t>принятие решения о предоставлении социальной выплаты на приобретение (строительство) жилья</w:t>
            </w:r>
            <w:r w:rsidRPr="006523D0">
              <w:rPr>
                <w:sz w:val="24"/>
                <w:szCs w:val="24"/>
                <w:lang w:val="ru-RU"/>
              </w:rPr>
              <w:t xml:space="preserve"> </w:t>
            </w:r>
            <w:r w:rsidR="00502D6F" w:rsidRPr="006523D0">
              <w:rPr>
                <w:sz w:val="24"/>
                <w:szCs w:val="24"/>
                <w:lang w:val="ru-RU"/>
              </w:rPr>
              <w:t xml:space="preserve">/ </w:t>
            </w:r>
            <w:r w:rsidRPr="006523D0">
              <w:rPr>
                <w:sz w:val="24"/>
                <w:szCs w:val="24"/>
                <w:lang w:val="ru-RU"/>
              </w:rPr>
              <w:t>принятие решения об отказе в предоставлении социальной выплаты на приобретение (строительство) жилья</w:t>
            </w:r>
          </w:p>
        </w:tc>
        <w:tc>
          <w:tcPr>
            <w:tcW w:w="3376" w:type="dxa"/>
          </w:tcPr>
          <w:p w:rsidR="0073195A" w:rsidRPr="0073195A" w:rsidRDefault="0073195A" w:rsidP="00B23DFD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73195A">
              <w:rPr>
                <w:rFonts w:eastAsia="DejaVu Sans"/>
                <w:sz w:val="24"/>
                <w:szCs w:val="24"/>
                <w:lang w:val="ru-RU"/>
              </w:rPr>
              <w:t xml:space="preserve">Молодая семья, </w:t>
            </w:r>
            <w:r w:rsidR="00B23DFD">
              <w:rPr>
                <w:rFonts w:eastAsia="DejaVu Sans"/>
                <w:sz w:val="24"/>
                <w:szCs w:val="24"/>
                <w:lang w:val="ru-RU"/>
              </w:rPr>
              <w:t xml:space="preserve">состоящая из супругов </w:t>
            </w:r>
          </w:p>
        </w:tc>
        <w:tc>
          <w:tcPr>
            <w:tcW w:w="2955" w:type="dxa"/>
          </w:tcPr>
          <w:p w:rsidR="0073195A" w:rsidRPr="002B1C49" w:rsidRDefault="0073195A" w:rsidP="00B23DFD">
            <w:pPr>
              <w:contextualSpacing/>
              <w:jc w:val="center"/>
              <w:rPr>
                <w:sz w:val="24"/>
                <w:szCs w:val="24"/>
              </w:rPr>
            </w:pPr>
            <w:r w:rsidRPr="002B1C49">
              <w:rPr>
                <w:sz w:val="24"/>
                <w:szCs w:val="24"/>
              </w:rPr>
              <w:t>А</w:t>
            </w:r>
          </w:p>
        </w:tc>
      </w:tr>
      <w:tr w:rsidR="006523D0" w:rsidRPr="002B1C49" w:rsidTr="00423127">
        <w:trPr>
          <w:trHeight w:val="831"/>
        </w:trPr>
        <w:tc>
          <w:tcPr>
            <w:tcW w:w="3132" w:type="dxa"/>
          </w:tcPr>
          <w:p w:rsidR="006523D0" w:rsidRPr="006523D0" w:rsidRDefault="006523D0" w:rsidP="00850BBE">
            <w:pPr>
              <w:contextualSpacing/>
              <w:rPr>
                <w:color w:val="00B050"/>
                <w:sz w:val="24"/>
                <w:szCs w:val="24"/>
                <w:lang w:val="ru-RU"/>
              </w:rPr>
            </w:pPr>
            <w:r w:rsidRPr="006523D0">
              <w:rPr>
                <w:sz w:val="24"/>
                <w:szCs w:val="24"/>
                <w:lang w:val="ru-RU"/>
              </w:rPr>
              <w:t>принятие решения о предоставлении социальной выплаты на приобретение (строительство) жилья / принятие решения об отказе в предоставлении социальной выплаты на приобретение (строительство) жилья</w:t>
            </w:r>
          </w:p>
        </w:tc>
        <w:tc>
          <w:tcPr>
            <w:tcW w:w="3376" w:type="dxa"/>
          </w:tcPr>
          <w:p w:rsidR="006523D0" w:rsidRPr="00B23DFD" w:rsidRDefault="006523D0" w:rsidP="00B23DFD">
            <w:pPr>
              <w:rPr>
                <w:sz w:val="24"/>
                <w:szCs w:val="24"/>
                <w:lang w:val="ru-RU"/>
              </w:rPr>
            </w:pPr>
            <w:r w:rsidRPr="00B23DFD">
              <w:rPr>
                <w:sz w:val="24"/>
                <w:szCs w:val="24"/>
                <w:lang w:val="ru-RU"/>
              </w:rPr>
              <w:t>Молодая семья, состоящая из супругов и имеющая одного ребенка и более</w:t>
            </w:r>
          </w:p>
          <w:p w:rsidR="006523D0" w:rsidRPr="008E1E7A" w:rsidRDefault="006523D0" w:rsidP="00423127">
            <w:pPr>
              <w:contextualSpacing/>
              <w:jc w:val="both"/>
              <w:rPr>
                <w:rFonts w:eastAsia="DejaVu Sans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2955" w:type="dxa"/>
          </w:tcPr>
          <w:p w:rsidR="006523D0" w:rsidRPr="00B23DFD" w:rsidRDefault="006523D0" w:rsidP="00B23DFD">
            <w:pPr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B23DFD">
              <w:rPr>
                <w:sz w:val="24"/>
                <w:szCs w:val="24"/>
                <w:lang w:val="ru-RU"/>
              </w:rPr>
              <w:t>Б</w:t>
            </w:r>
          </w:p>
        </w:tc>
      </w:tr>
      <w:tr w:rsidR="006523D0" w:rsidRPr="002B1C49" w:rsidTr="00423127">
        <w:trPr>
          <w:trHeight w:val="843"/>
        </w:trPr>
        <w:tc>
          <w:tcPr>
            <w:tcW w:w="3132" w:type="dxa"/>
          </w:tcPr>
          <w:p w:rsidR="006523D0" w:rsidRPr="006523D0" w:rsidRDefault="006523D0" w:rsidP="00850BBE">
            <w:pPr>
              <w:contextualSpacing/>
              <w:rPr>
                <w:color w:val="00B050"/>
                <w:sz w:val="24"/>
                <w:szCs w:val="24"/>
                <w:lang w:val="ru-RU"/>
              </w:rPr>
            </w:pPr>
            <w:r w:rsidRPr="006523D0">
              <w:rPr>
                <w:sz w:val="24"/>
                <w:szCs w:val="24"/>
                <w:lang w:val="ru-RU"/>
              </w:rPr>
              <w:t>принятие решения о предоставлении социальной выплаты на приобретение (строительство) жилья / принятие решения об отказе в предоставлении социальной выплаты на приобретение (строительство) жилья</w:t>
            </w:r>
          </w:p>
        </w:tc>
        <w:tc>
          <w:tcPr>
            <w:tcW w:w="3376" w:type="dxa"/>
          </w:tcPr>
          <w:p w:rsidR="006523D0" w:rsidRPr="00B23DFD" w:rsidRDefault="006523D0" w:rsidP="00B23DFD">
            <w:pPr>
              <w:widowControl/>
              <w:adjustRightInd w:val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</w:t>
            </w:r>
            <w:r w:rsidRPr="00B23DFD">
              <w:rPr>
                <w:sz w:val="24"/>
                <w:szCs w:val="24"/>
                <w:lang w:val="ru-RU"/>
              </w:rPr>
              <w:t>олодая семья, имеющая одного ребенка и более, где один из супругов не является гражданином Российской Федерации</w:t>
            </w:r>
          </w:p>
          <w:p w:rsidR="006523D0" w:rsidRPr="008E1E7A" w:rsidRDefault="006523D0" w:rsidP="008E1E7A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955" w:type="dxa"/>
          </w:tcPr>
          <w:p w:rsidR="006523D0" w:rsidRPr="008E1E7A" w:rsidRDefault="006523D0" w:rsidP="00B23DFD">
            <w:pPr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B23DFD">
              <w:rPr>
                <w:sz w:val="24"/>
                <w:szCs w:val="24"/>
                <w:lang w:val="ru-RU"/>
              </w:rPr>
              <w:t>В</w:t>
            </w:r>
          </w:p>
        </w:tc>
      </w:tr>
      <w:tr w:rsidR="006523D0" w:rsidRPr="002B1C49" w:rsidTr="00423127">
        <w:trPr>
          <w:trHeight w:val="843"/>
        </w:trPr>
        <w:tc>
          <w:tcPr>
            <w:tcW w:w="3132" w:type="dxa"/>
          </w:tcPr>
          <w:p w:rsidR="006523D0" w:rsidRPr="006523D0" w:rsidRDefault="006523D0" w:rsidP="00850BBE">
            <w:pPr>
              <w:contextualSpacing/>
              <w:rPr>
                <w:color w:val="00B050"/>
                <w:sz w:val="24"/>
                <w:szCs w:val="24"/>
                <w:lang w:val="ru-RU"/>
              </w:rPr>
            </w:pPr>
            <w:r w:rsidRPr="006523D0">
              <w:rPr>
                <w:sz w:val="24"/>
                <w:szCs w:val="24"/>
                <w:lang w:val="ru-RU"/>
              </w:rPr>
              <w:t>принятие решения о предоставлении социальной выплаты на приобретение (строительство) жилья / принятие решения об отказе в предоставлении социальной выплаты на приобретение (строительство) жилья</w:t>
            </w:r>
          </w:p>
        </w:tc>
        <w:tc>
          <w:tcPr>
            <w:tcW w:w="3376" w:type="dxa"/>
          </w:tcPr>
          <w:p w:rsidR="006523D0" w:rsidRPr="00B23DFD" w:rsidRDefault="006523D0" w:rsidP="00B23DFD">
            <w:pPr>
              <w:widowControl/>
              <w:adjustRightInd w:val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неполная М</w:t>
            </w:r>
            <w:r w:rsidRPr="00B23DFD">
              <w:rPr>
                <w:sz w:val="24"/>
                <w:szCs w:val="24"/>
                <w:lang w:val="ru-RU"/>
              </w:rPr>
              <w:t>олодая семья, состоящая из одного молодого родителя, являющегося гражданином Российской Феде</w:t>
            </w:r>
            <w:r>
              <w:rPr>
                <w:sz w:val="24"/>
                <w:szCs w:val="24"/>
                <w:lang w:val="ru-RU"/>
              </w:rPr>
              <w:t>рации, и одного ребенка и более</w:t>
            </w:r>
          </w:p>
          <w:p w:rsidR="006523D0" w:rsidRPr="00B23DFD" w:rsidRDefault="006523D0" w:rsidP="008E1E7A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955" w:type="dxa"/>
          </w:tcPr>
          <w:p w:rsidR="006523D0" w:rsidRPr="008E1E7A" w:rsidRDefault="006523D0" w:rsidP="00B23DFD">
            <w:pPr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B23DFD">
              <w:rPr>
                <w:sz w:val="24"/>
                <w:szCs w:val="24"/>
                <w:lang w:val="ru-RU"/>
              </w:rPr>
              <w:t>Г</w:t>
            </w:r>
          </w:p>
        </w:tc>
      </w:tr>
      <w:tr w:rsidR="006523D0" w:rsidRPr="002B1C49" w:rsidTr="009D0C9F">
        <w:trPr>
          <w:trHeight w:val="831"/>
        </w:trPr>
        <w:tc>
          <w:tcPr>
            <w:tcW w:w="3132" w:type="dxa"/>
          </w:tcPr>
          <w:p w:rsidR="006523D0" w:rsidRPr="006523D0" w:rsidRDefault="006523D0" w:rsidP="00850BBE">
            <w:pPr>
              <w:contextualSpacing/>
              <w:rPr>
                <w:color w:val="00B050"/>
                <w:sz w:val="24"/>
                <w:szCs w:val="24"/>
                <w:lang w:val="ru-RU"/>
              </w:rPr>
            </w:pPr>
            <w:r w:rsidRPr="006523D0">
              <w:rPr>
                <w:sz w:val="24"/>
                <w:szCs w:val="24"/>
                <w:lang w:val="ru-RU"/>
              </w:rPr>
              <w:lastRenderedPageBreak/>
              <w:t>принятие решения о предоставлении социальной выплаты на приобретение (строительство) жилья / принятие решения об отказе в предоставлении социальной выплаты на приобретение (строительство) жилья</w:t>
            </w:r>
          </w:p>
        </w:tc>
        <w:tc>
          <w:tcPr>
            <w:tcW w:w="3376" w:type="dxa"/>
          </w:tcPr>
          <w:p w:rsidR="006523D0" w:rsidRPr="0073195A" w:rsidRDefault="006523D0" w:rsidP="009D0C9F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  <w:r>
              <w:rPr>
                <w:rFonts w:eastAsia="DejaVu Sans"/>
                <w:sz w:val="24"/>
                <w:szCs w:val="24"/>
                <w:lang w:val="ru-RU"/>
              </w:rPr>
              <w:t>Представитель Молодой семьи</w:t>
            </w:r>
            <w:r w:rsidRPr="0073195A">
              <w:rPr>
                <w:rFonts w:eastAsia="DejaVu Sans"/>
                <w:sz w:val="24"/>
                <w:szCs w:val="24"/>
                <w:lang w:val="ru-RU"/>
              </w:rPr>
              <w:t xml:space="preserve">, </w:t>
            </w:r>
            <w:r>
              <w:rPr>
                <w:rFonts w:eastAsia="DejaVu Sans"/>
                <w:sz w:val="24"/>
                <w:szCs w:val="24"/>
                <w:lang w:val="ru-RU"/>
              </w:rPr>
              <w:t xml:space="preserve">состоящей из супругов </w:t>
            </w:r>
          </w:p>
        </w:tc>
        <w:tc>
          <w:tcPr>
            <w:tcW w:w="2955" w:type="dxa"/>
          </w:tcPr>
          <w:p w:rsidR="006523D0" w:rsidRPr="00B23DFD" w:rsidRDefault="006523D0" w:rsidP="00B23DFD">
            <w:pPr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</w:t>
            </w:r>
          </w:p>
        </w:tc>
      </w:tr>
      <w:tr w:rsidR="006523D0" w:rsidRPr="002B1C49" w:rsidTr="009D0C9F">
        <w:trPr>
          <w:trHeight w:val="831"/>
        </w:trPr>
        <w:tc>
          <w:tcPr>
            <w:tcW w:w="3132" w:type="dxa"/>
          </w:tcPr>
          <w:p w:rsidR="006523D0" w:rsidRPr="006523D0" w:rsidRDefault="006523D0" w:rsidP="00850BBE">
            <w:pPr>
              <w:contextualSpacing/>
              <w:rPr>
                <w:color w:val="00B050"/>
                <w:sz w:val="24"/>
                <w:szCs w:val="24"/>
                <w:lang w:val="ru-RU"/>
              </w:rPr>
            </w:pPr>
            <w:r w:rsidRPr="006523D0">
              <w:rPr>
                <w:sz w:val="24"/>
                <w:szCs w:val="24"/>
                <w:lang w:val="ru-RU"/>
              </w:rPr>
              <w:t>принятие решения о предоставлении социальной выплаты на приобретение (строительство) жилья / принятие решения об отказе в предоставлении социальной выплаты на приобретение (строительство) жилья</w:t>
            </w:r>
          </w:p>
        </w:tc>
        <w:tc>
          <w:tcPr>
            <w:tcW w:w="3376" w:type="dxa"/>
          </w:tcPr>
          <w:p w:rsidR="006523D0" w:rsidRPr="00B23DFD" w:rsidRDefault="006523D0" w:rsidP="009D0C9F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Представитель </w:t>
            </w:r>
            <w:r w:rsidRPr="00B23DFD">
              <w:rPr>
                <w:sz w:val="24"/>
                <w:szCs w:val="24"/>
                <w:lang w:val="ru-RU"/>
              </w:rPr>
              <w:t>М</w:t>
            </w:r>
            <w:r>
              <w:rPr>
                <w:sz w:val="24"/>
                <w:szCs w:val="24"/>
                <w:lang w:val="ru-RU"/>
              </w:rPr>
              <w:t>олодой</w:t>
            </w:r>
            <w:r w:rsidRPr="00B23DFD">
              <w:rPr>
                <w:sz w:val="24"/>
                <w:szCs w:val="24"/>
                <w:lang w:val="ru-RU"/>
              </w:rPr>
              <w:t xml:space="preserve"> семь</w:t>
            </w:r>
            <w:r>
              <w:rPr>
                <w:sz w:val="24"/>
                <w:szCs w:val="24"/>
                <w:lang w:val="ru-RU"/>
              </w:rPr>
              <w:t>и, состоящей</w:t>
            </w:r>
            <w:r w:rsidRPr="00B23DFD">
              <w:rPr>
                <w:sz w:val="24"/>
                <w:szCs w:val="24"/>
                <w:lang w:val="ru-RU"/>
              </w:rPr>
              <w:t xml:space="preserve"> из супругов и </w:t>
            </w:r>
            <w:r>
              <w:rPr>
                <w:sz w:val="24"/>
                <w:szCs w:val="24"/>
                <w:lang w:val="ru-RU"/>
              </w:rPr>
              <w:t>имеющей</w:t>
            </w:r>
            <w:r w:rsidRPr="00B23DFD">
              <w:rPr>
                <w:sz w:val="24"/>
                <w:szCs w:val="24"/>
                <w:lang w:val="ru-RU"/>
              </w:rPr>
              <w:t xml:space="preserve"> одного ребенка и более</w:t>
            </w:r>
          </w:p>
          <w:p w:rsidR="006523D0" w:rsidRPr="008E1E7A" w:rsidRDefault="006523D0" w:rsidP="009D0C9F">
            <w:pPr>
              <w:contextualSpacing/>
              <w:jc w:val="both"/>
              <w:rPr>
                <w:rFonts w:eastAsia="DejaVu Sans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2955" w:type="dxa"/>
          </w:tcPr>
          <w:p w:rsidR="006523D0" w:rsidRPr="00B23DFD" w:rsidRDefault="006523D0" w:rsidP="00B23DFD">
            <w:pPr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Е</w:t>
            </w:r>
          </w:p>
        </w:tc>
      </w:tr>
      <w:tr w:rsidR="006523D0" w:rsidRPr="002B1C49" w:rsidTr="009D0C9F">
        <w:trPr>
          <w:trHeight w:val="843"/>
        </w:trPr>
        <w:tc>
          <w:tcPr>
            <w:tcW w:w="3132" w:type="dxa"/>
          </w:tcPr>
          <w:p w:rsidR="006523D0" w:rsidRPr="006523D0" w:rsidRDefault="006523D0" w:rsidP="00850BBE">
            <w:pPr>
              <w:contextualSpacing/>
              <w:rPr>
                <w:color w:val="00B050"/>
                <w:sz w:val="24"/>
                <w:szCs w:val="24"/>
                <w:lang w:val="ru-RU"/>
              </w:rPr>
            </w:pPr>
            <w:r w:rsidRPr="006523D0">
              <w:rPr>
                <w:sz w:val="24"/>
                <w:szCs w:val="24"/>
                <w:lang w:val="ru-RU"/>
              </w:rPr>
              <w:t>принятие решения о предоставлении социальной выплаты на приобретение (строительство) жилья / принятие решения об отказе в предоставлении социальной выплаты на приобретение (строительство) жилья</w:t>
            </w:r>
          </w:p>
        </w:tc>
        <w:tc>
          <w:tcPr>
            <w:tcW w:w="3376" w:type="dxa"/>
          </w:tcPr>
          <w:p w:rsidR="006523D0" w:rsidRPr="00B23DFD" w:rsidRDefault="006523D0" w:rsidP="009D0C9F">
            <w:pPr>
              <w:widowControl/>
              <w:adjustRightInd w:val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Представитель Молодой семьи, имеющей</w:t>
            </w:r>
            <w:r w:rsidRPr="00B23DFD">
              <w:rPr>
                <w:sz w:val="24"/>
                <w:szCs w:val="24"/>
                <w:lang w:val="ru-RU"/>
              </w:rPr>
              <w:t xml:space="preserve"> одного ребенка и более, где один из супругов не является гражданином Российской Федерации</w:t>
            </w:r>
          </w:p>
          <w:p w:rsidR="006523D0" w:rsidRPr="008E1E7A" w:rsidRDefault="006523D0" w:rsidP="009D0C9F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955" w:type="dxa"/>
          </w:tcPr>
          <w:p w:rsidR="006523D0" w:rsidRPr="008E1E7A" w:rsidRDefault="006523D0" w:rsidP="00B23DFD">
            <w:pPr>
              <w:contextualSpacing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Ж</w:t>
            </w:r>
          </w:p>
        </w:tc>
      </w:tr>
      <w:tr w:rsidR="006523D0" w:rsidRPr="002B1C49" w:rsidTr="009D0C9F">
        <w:trPr>
          <w:trHeight w:val="843"/>
        </w:trPr>
        <w:tc>
          <w:tcPr>
            <w:tcW w:w="3132" w:type="dxa"/>
          </w:tcPr>
          <w:p w:rsidR="006523D0" w:rsidRPr="006523D0" w:rsidRDefault="006523D0" w:rsidP="00850BBE">
            <w:pPr>
              <w:contextualSpacing/>
              <w:rPr>
                <w:color w:val="00B050"/>
                <w:sz w:val="24"/>
                <w:szCs w:val="24"/>
                <w:lang w:val="ru-RU"/>
              </w:rPr>
            </w:pPr>
            <w:r w:rsidRPr="006523D0">
              <w:rPr>
                <w:sz w:val="24"/>
                <w:szCs w:val="24"/>
                <w:lang w:val="ru-RU"/>
              </w:rPr>
              <w:t>принятие решения о предоставлении социальной выплаты на приобретение (строительство) жилья / принятие решения об отказе в предоставлении социальной выплаты на приобретение (строительство) жилья</w:t>
            </w:r>
          </w:p>
        </w:tc>
        <w:tc>
          <w:tcPr>
            <w:tcW w:w="3376" w:type="dxa"/>
          </w:tcPr>
          <w:p w:rsidR="006523D0" w:rsidRPr="00B23DFD" w:rsidRDefault="006523D0" w:rsidP="009D0C9F">
            <w:pPr>
              <w:widowControl/>
              <w:adjustRightInd w:val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Представитель неполной Молодой семьи, состоящей</w:t>
            </w:r>
            <w:r w:rsidRPr="00B23DFD">
              <w:rPr>
                <w:sz w:val="24"/>
                <w:szCs w:val="24"/>
                <w:lang w:val="ru-RU"/>
              </w:rPr>
              <w:t xml:space="preserve"> из одного молодого родителя, являющегося гражданином Российской Феде</w:t>
            </w:r>
            <w:r>
              <w:rPr>
                <w:sz w:val="24"/>
                <w:szCs w:val="24"/>
                <w:lang w:val="ru-RU"/>
              </w:rPr>
              <w:t>рации, и одного ребенка и более</w:t>
            </w:r>
          </w:p>
          <w:p w:rsidR="006523D0" w:rsidRPr="00B23DFD" w:rsidRDefault="006523D0" w:rsidP="009D0C9F">
            <w:pPr>
              <w:contextualSpacing/>
              <w:jc w:val="both"/>
              <w:rPr>
                <w:sz w:val="24"/>
                <w:szCs w:val="24"/>
                <w:lang w:val="ru-RU"/>
              </w:rPr>
            </w:pPr>
            <w:bookmarkStart w:id="0" w:name="_GoBack"/>
            <w:bookmarkEnd w:id="0"/>
          </w:p>
        </w:tc>
        <w:tc>
          <w:tcPr>
            <w:tcW w:w="2955" w:type="dxa"/>
          </w:tcPr>
          <w:p w:rsidR="006523D0" w:rsidRPr="008E1E7A" w:rsidRDefault="006523D0" w:rsidP="00B23DFD">
            <w:pPr>
              <w:contextualSpacing/>
              <w:jc w:val="center"/>
              <w:rPr>
                <w:sz w:val="24"/>
                <w:szCs w:val="24"/>
                <w:lang w:val="ru-RU"/>
              </w:rPr>
            </w:pPr>
            <w:proofErr w:type="gramStart"/>
            <w:r>
              <w:rPr>
                <w:sz w:val="24"/>
                <w:szCs w:val="24"/>
                <w:lang w:val="ru-RU"/>
              </w:rPr>
              <w:t>З</w:t>
            </w:r>
            <w:proofErr w:type="gramEnd"/>
          </w:p>
        </w:tc>
      </w:tr>
    </w:tbl>
    <w:p w:rsidR="0073195A" w:rsidRPr="00D954B2" w:rsidRDefault="0073195A" w:rsidP="0073195A">
      <w:pPr>
        <w:rPr>
          <w:sz w:val="28"/>
        </w:rPr>
      </w:pPr>
    </w:p>
    <w:p w:rsidR="00EA3C28" w:rsidRDefault="00EA3C28"/>
    <w:sectPr w:rsidR="00EA3C28" w:rsidSect="009C6055">
      <w:headerReference w:type="default" r:id="rId7"/>
      <w:footerReference w:type="default" r:id="rId8"/>
      <w:pgSz w:w="11910" w:h="16840"/>
      <w:pgMar w:top="1134" w:right="570" w:bottom="1134" w:left="1134" w:header="72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B0D" w:rsidRDefault="00ED4B0D">
      <w:r>
        <w:separator/>
      </w:r>
    </w:p>
  </w:endnote>
  <w:endnote w:type="continuationSeparator" w:id="0">
    <w:p w:rsidR="00ED4B0D" w:rsidRDefault="00ED4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49A" w:rsidRDefault="00ED4B0D">
    <w:pPr>
      <w:pStyle w:val="a3"/>
      <w:spacing w:line="14" w:lineRule="auto"/>
      <w:rPr>
        <w:sz w:val="20"/>
      </w:rPr>
    </w:pPr>
  </w:p>
  <w:p w:rsidR="00B6649A" w:rsidRDefault="00ED4B0D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B0D" w:rsidRDefault="00ED4B0D">
      <w:r>
        <w:separator/>
      </w:r>
    </w:p>
  </w:footnote>
  <w:footnote w:type="continuationSeparator" w:id="0">
    <w:p w:rsidR="00ED4B0D" w:rsidRDefault="00ED4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6546356"/>
      <w:docPartObj>
        <w:docPartGallery w:val="Page Numbers (Top of Page)"/>
        <w:docPartUnique/>
      </w:docPartObj>
    </w:sdtPr>
    <w:sdtEndPr/>
    <w:sdtContent>
      <w:p w:rsidR="00B6649A" w:rsidRDefault="0073195A">
        <w:pPr>
          <w:pStyle w:val="a6"/>
          <w:jc w:val="center"/>
        </w:pPr>
        <w:r w:rsidRPr="009C6055">
          <w:rPr>
            <w:sz w:val="28"/>
            <w:szCs w:val="28"/>
          </w:rPr>
          <w:fldChar w:fldCharType="begin"/>
        </w:r>
        <w:r w:rsidRPr="009C6055">
          <w:rPr>
            <w:sz w:val="28"/>
            <w:szCs w:val="28"/>
          </w:rPr>
          <w:instrText>PAGE   \* MERGEFORMAT</w:instrText>
        </w:r>
        <w:r w:rsidRPr="009C6055">
          <w:rPr>
            <w:sz w:val="28"/>
            <w:szCs w:val="28"/>
          </w:rPr>
          <w:fldChar w:fldCharType="separate"/>
        </w:r>
        <w:r w:rsidR="006523D0">
          <w:rPr>
            <w:noProof/>
            <w:sz w:val="28"/>
            <w:szCs w:val="28"/>
          </w:rPr>
          <w:t>2</w:t>
        </w:r>
        <w:r w:rsidRPr="009C6055">
          <w:rPr>
            <w:sz w:val="28"/>
            <w:szCs w:val="28"/>
          </w:rPr>
          <w:fldChar w:fldCharType="end"/>
        </w:r>
      </w:p>
    </w:sdtContent>
  </w:sdt>
  <w:p w:rsidR="00B6649A" w:rsidRDefault="00ED4B0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F48"/>
    <w:rsid w:val="000143B3"/>
    <w:rsid w:val="00021DA6"/>
    <w:rsid w:val="000305BF"/>
    <w:rsid w:val="00037506"/>
    <w:rsid w:val="00051AB7"/>
    <w:rsid w:val="000F73F5"/>
    <w:rsid w:val="001078A1"/>
    <w:rsid w:val="00125476"/>
    <w:rsid w:val="00187113"/>
    <w:rsid w:val="00191C4B"/>
    <w:rsid w:val="001F76C3"/>
    <w:rsid w:val="00213C78"/>
    <w:rsid w:val="0024624B"/>
    <w:rsid w:val="0029306A"/>
    <w:rsid w:val="002F5910"/>
    <w:rsid w:val="00320DCF"/>
    <w:rsid w:val="00321A3E"/>
    <w:rsid w:val="00333C65"/>
    <w:rsid w:val="003E6754"/>
    <w:rsid w:val="00420BDA"/>
    <w:rsid w:val="00424F85"/>
    <w:rsid w:val="00440846"/>
    <w:rsid w:val="004440B6"/>
    <w:rsid w:val="00453002"/>
    <w:rsid w:val="00454794"/>
    <w:rsid w:val="00457929"/>
    <w:rsid w:val="00502D6F"/>
    <w:rsid w:val="00511EB1"/>
    <w:rsid w:val="00542732"/>
    <w:rsid w:val="00574155"/>
    <w:rsid w:val="005D528A"/>
    <w:rsid w:val="005D5F48"/>
    <w:rsid w:val="006523D0"/>
    <w:rsid w:val="00654070"/>
    <w:rsid w:val="007006DA"/>
    <w:rsid w:val="0073195A"/>
    <w:rsid w:val="007974C2"/>
    <w:rsid w:val="007D4922"/>
    <w:rsid w:val="00853FA3"/>
    <w:rsid w:val="0089589A"/>
    <w:rsid w:val="008E1E7A"/>
    <w:rsid w:val="008F0E01"/>
    <w:rsid w:val="00996510"/>
    <w:rsid w:val="009B579B"/>
    <w:rsid w:val="009C2B57"/>
    <w:rsid w:val="009E3A3D"/>
    <w:rsid w:val="009F27D5"/>
    <w:rsid w:val="009F280A"/>
    <w:rsid w:val="009F4691"/>
    <w:rsid w:val="009F69CE"/>
    <w:rsid w:val="00A0471D"/>
    <w:rsid w:val="00A22382"/>
    <w:rsid w:val="00A24840"/>
    <w:rsid w:val="00A25F97"/>
    <w:rsid w:val="00A95411"/>
    <w:rsid w:val="00B23DFD"/>
    <w:rsid w:val="00B42FFF"/>
    <w:rsid w:val="00C30B97"/>
    <w:rsid w:val="00C324E3"/>
    <w:rsid w:val="00C54AA7"/>
    <w:rsid w:val="00C73091"/>
    <w:rsid w:val="00D014AA"/>
    <w:rsid w:val="00D03C72"/>
    <w:rsid w:val="00D11314"/>
    <w:rsid w:val="00D47EFA"/>
    <w:rsid w:val="00DB3759"/>
    <w:rsid w:val="00DD5058"/>
    <w:rsid w:val="00E109BD"/>
    <w:rsid w:val="00E63AF4"/>
    <w:rsid w:val="00E836FA"/>
    <w:rsid w:val="00E90D39"/>
    <w:rsid w:val="00EA3C28"/>
    <w:rsid w:val="00ED4B0D"/>
    <w:rsid w:val="00F85F22"/>
    <w:rsid w:val="00F93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3195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3195A"/>
    <w:pPr>
      <w:ind w:left="17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3195A"/>
    <w:rPr>
      <w:rFonts w:ascii="Times New Roman" w:eastAsia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73195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3195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3195A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3195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3195A"/>
    <w:pPr>
      <w:ind w:left="17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3195A"/>
    <w:rPr>
      <w:rFonts w:ascii="Times New Roman" w:eastAsia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73195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3195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3195A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Чепмнога</dc:creator>
  <cp:lastModifiedBy>Кирдяшева</cp:lastModifiedBy>
  <cp:revision>2</cp:revision>
  <dcterms:created xsi:type="dcterms:W3CDTF">2025-11-12T07:10:00Z</dcterms:created>
  <dcterms:modified xsi:type="dcterms:W3CDTF">2025-11-12T07:10:00Z</dcterms:modified>
</cp:coreProperties>
</file>